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71" w:rsidRDefault="00D030FA">
      <w:r>
        <w:rPr>
          <w:noProof/>
          <w:lang w:eastAsia="cs-CZ"/>
        </w:rPr>
      </w:r>
      <w:r>
        <w:pict>
          <v:group id="_x0000_s1027" editas="canvas" style="width:700.2pt;height:420.1pt;mso-position-horizontal-relative:char;mso-position-vertical-relative:line" coordorigin="4830,380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830;top:3802;width:7200;height:432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245;top:6251;width:0;height:1149" o:connectortype="straight" strokeweight="6pt"/>
            <v:shape id="_x0000_s1029" type="#_x0000_t32" style="position:absolute;left:7911;top:6510;width:1;height:1149" o:connectortype="straight" strokeweight="6pt"/>
            <v:shape id="_x0000_s1030" type="#_x0000_t32" style="position:absolute;left:7609;top:5202;width:1;height:1149" o:connectortype="straight" strokeweight="6pt">
              <v:stroke dashstyle="dash"/>
            </v:shape>
            <v:shape id="_x0000_s1031" type="#_x0000_t32" style="position:absolute;left:9222;top:5426;width:1;height:1149" o:connectortype="straight" strokeweight="6pt">
              <v:stroke dashstyle="dash"/>
            </v:shape>
            <v:shape id="_x0000_s1032" type="#_x0000_t32" style="position:absolute;left:6083;top:6241;width:1982;height:269" o:connectortype="straight" strokeweight="6pt"/>
            <v:shape id="_x0000_s1033" type="#_x0000_t32" style="position:absolute;left:6245;top:4801;width:1820;height:1450;flip:y" o:connectortype="straight" strokeweight="6pt"/>
            <v:shape id="_x0000_s1034" type="#_x0000_t32" style="position:absolute;left:6546;top:4801;width:1943;height:1495;flip:y" o:connectortype="straight" strokeweight="6pt"/>
            <v:shape id="_x0000_s1035" type="#_x0000_t32" style="position:absolute;left:6932;top:4840;width:1912;height:1511;flip:y" o:connectortype="straight" strokeweight="6pt"/>
            <v:shape id="_x0000_s1036" type="#_x0000_t32" style="position:absolute;left:7433;top:4909;width:1882;height:1512;flip:y" o:connectortype="straight" strokeweight="6pt"/>
            <v:shape id="_x0000_s1037" type="#_x0000_t32" style="position:absolute;left:7857;top:4963;width:1905;height:1535;flip:y" o:connectortype="straight" strokeweight="6pt"/>
            <v:shape id="_x0000_s1038" type="#_x0000_t32" style="position:absolute;left:7479;top:5141;width:1959;height:285" o:connectortype="straight" strokeweight="6pt"/>
            <v:shape id="_x0000_s1042" type="#_x0000_t32" style="position:absolute;left:7912;top:7138;width:1117;height:262" o:connectortype="straight" strokecolor="#00b0f0"/>
            <v:shape id="_x0000_s1043" type="#_x0000_t32" style="position:absolute;left:6245;top:7014;width:2784;height:386" o:connectortype="straight" strokecolor="#00b0f0"/>
            <v:shape id="_x0000_s1044" type="#_x0000_t32" style="position:absolute;left:5798;top:5141;width:1041;height:586;flip:x y" o:connectortype="straight" strokecolor="red"/>
            <v:shape id="_x0000_s1045" type="#_x0000_t32" style="position:absolute;left:5798;top:5141;width:1496;height:586;flip:x y" o:connectortype="straight"/>
            <v:shape id="_x0000_s1046" type="#_x0000_t32" style="position:absolute;left:5798;top:5141;width:1811;height:709;flip:x y" o:connectortype="straight" strokecolor="red"/>
            <v:shape id="_x0000_s1047" type="#_x0000_t32" style="position:absolute;left:5798;top:5141;width:1041;height:879;flip:x y" o:connectortype="straight" strokecolor="red"/>
            <v:shape id="_x0000_s1048" type="#_x0000_t32" style="position:absolute;left:5798;top:5141;width:2553;height:508;flip:x y" o:connectortype="straight" strokecolor="red">
              <v:shadow type="perspective" color="#622423 [1605]" opacity=".5" offset="1pt" offset2="-1pt"/>
            </v:shape>
            <v:shape id="_x0000_s1049" type="#_x0000_t32" style="position:absolute;left:5798;top:5141;width:2807;height:747;flip:x y" o:connectortype="straight" strokecolor="red"/>
            <v:shape id="_x0000_s1050" type="#_x0000_t32" style="position:absolute;left:9223;top:6020;width:1087;height:833" o:connectortype="straight" strokecolor="#7030a0"/>
            <v:shape id="_x0000_s1051" type="#_x0000_t32" style="position:absolute;left:7610;top:5310;width:2700;height:1543" o:connectortype="straight" strokecolor="#7030a0"/>
            <v:shape id="_x0000_s1052" type="#_x0000_t32" style="position:absolute;left:7609;top:5141;width:3055;height:1280;flip:y" o:connectortype="straight" strokecolor="#92d050"/>
            <v:shape id="_x0000_s1053" type="#_x0000_t32" style="position:absolute;left:9029;top:5141;width:1635;height:169;flip:y" o:connectortype="straight" strokecolor="#92d05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4830;top:4909;width:1816;height:212;mso-width-relative:margin;mso-height-relative:margin">
              <v:textbox style="mso-next-textbox:#_x0000_s1055">
                <w:txbxContent>
                  <w:p w:rsidR="001B3CB2" w:rsidRDefault="001B3CB2" w:rsidP="001B3CB2">
                    <w:r>
                      <w:t>Trámy délka 6 metrů, délka střechy</w:t>
                    </w:r>
                  </w:p>
                </w:txbxContent>
              </v:textbox>
            </v:shape>
            <v:shape id="_x0000_s1056" type="#_x0000_t202" style="position:absolute;left:10475;top:4820;width:1454;height:382;mso-width-relative:margin;mso-height-relative:margin">
              <v:textbox style="mso-next-textbox:#_x0000_s1056">
                <w:txbxContent>
                  <w:p w:rsidR="001B3CB2" w:rsidRDefault="001B3CB2" w:rsidP="001B3CB2">
                    <w:r>
                      <w:t>Trámy délka 4 metry, šířka střechy</w:t>
                    </w:r>
                  </w:p>
                </w:txbxContent>
              </v:textbox>
            </v:shape>
            <v:shape id="_x0000_s1084" type="#_x0000_t202" style="position:absolute;left:8956;top:7400;width:1454;height:382;mso-width-relative:margin;mso-height-relative:margin">
              <v:textbox style="mso-next-textbox:#_x0000_s1084">
                <w:txbxContent>
                  <w:p w:rsidR="001B3CB2" w:rsidRDefault="001B3CB2" w:rsidP="001B3CB2">
                    <w:r>
                      <w:t>Trámy délka 260 cm, výška pergoly, přední část</w:t>
                    </w:r>
                  </w:p>
                </w:txbxContent>
              </v:textbox>
            </v:shape>
            <v:shape id="_x0000_s1085" type="#_x0000_t202" style="position:absolute;left:10310;top:6853;width:1454;height:382;mso-width-relative:margin;mso-height-relative:margin">
              <v:textbox style="mso-next-textbox:#_x0000_s1085">
                <w:txbxContent>
                  <w:p w:rsidR="001B3CB2" w:rsidRDefault="001B3CB2" w:rsidP="001B3CB2">
                    <w:r>
                      <w:t>Trámy délka 240 cm, výška pergoly, zadní část</w:t>
                    </w:r>
                  </w:p>
                </w:txbxContent>
              </v:textbox>
            </v:shape>
            <v:shape id="_x0000_s1088" type="#_x0000_t202" style="position:absolute;left:5023;top:3918;width:2456;height:382;mso-width-relative:margin;mso-height-relative:margin">
              <v:textbox style="mso-next-textbox:#_x0000_s1088">
                <w:txbxContent>
                  <w:p w:rsidR="001B3CB2" w:rsidRDefault="001B3CB2" w:rsidP="001B3CB2">
                    <w:r>
                      <w:t>Krytina střechy – taška Bramac, latě tedy nejsou zakreslené, je s nimi počítáno samozřejmě.</w:t>
                    </w:r>
                  </w:p>
                </w:txbxContent>
              </v:textbox>
            </v:shape>
            <v:shape id="_x0000_s1089" type="#_x0000_t32" style="position:absolute;left:8351;top:4600;width:1018;height:756;flip:y" o:connectortype="straight" strokecolor="#8064a2 [3207]"/>
            <v:shape id="_x0000_s1090" type="#_x0000_t202" style="position:absolute;left:9072;top:4218;width:2452;height:382;mso-width-relative:margin;mso-height-relative:margin">
              <v:textbox style="mso-next-textbox:#_x0000_s1090">
                <w:txbxContent>
                  <w:p w:rsidR="001B3CB2" w:rsidRDefault="001B3CB2" w:rsidP="001B3CB2">
                    <w:r>
                      <w:t>Zhruba v tomto místě bude ve střeše otvor pro komín od postaveného grilu, otvor cca 70x40cm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6F5871" w:rsidSect="00D03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030FA"/>
    <w:rsid w:val="001B3CB2"/>
    <w:rsid w:val="006F5871"/>
    <w:rsid w:val="00954C35"/>
    <w:rsid w:val="00C45473"/>
    <w:rsid w:val="00D0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7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5" type="connector" idref="#_x0000_s1038"/>
        <o:r id="V:Rule19" type="connector" idref="#_x0000_s1042"/>
        <o:r id="V:Rule21" type="connector" idref="#_x0000_s1043"/>
        <o:r id="V:Rule23" type="connector" idref="#_x0000_s1044"/>
        <o:r id="V:Rule25" type="connector" idref="#_x0000_s1045"/>
        <o:r id="V:Rule27" type="connector" idref="#_x0000_s1046"/>
        <o:r id="V:Rule29" type="connector" idref="#_x0000_s1047"/>
        <o:r id="V:Rule31" type="connector" idref="#_x0000_s1048"/>
        <o:r id="V:Rule33" type="connector" idref="#_x0000_s1049"/>
        <o:r id="V:Rule35" type="connector" idref="#_x0000_s1050"/>
        <o:r id="V:Rule37" type="connector" idref="#_x0000_s1051"/>
        <o:r id="V:Rule39" type="connector" idref="#_x0000_s1052"/>
        <o:r id="V:Rule41" type="connector" idref="#_x0000_s1053"/>
        <o:r id="V:Rule65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8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3B789-499A-42FC-8C4F-92333E25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2014-03-07T06:47:00Z</dcterms:created>
  <dcterms:modified xsi:type="dcterms:W3CDTF">2014-03-07T07:15:00Z</dcterms:modified>
</cp:coreProperties>
</file>